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FC" w:rsidRPr="00BB73CE" w:rsidRDefault="00D74FFC" w:rsidP="00D74FF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bookmarkStart w:id="0" w:name="_GoBack"/>
      <w:bookmarkEnd w:id="0"/>
      <w:r w:rsidRPr="00BB73C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4"/>
          <w:lang w:eastAsia="ru-RU"/>
        </w:rPr>
        <w:t>О СОЦИАЛЬНОМ ОБСЛУЖИВАНИИ ГРАЖДАН В РОСТОВСКОЙ ОБЛАСТИ</w:t>
      </w:r>
    </w:p>
    <w:p w:rsidR="00D74FFC" w:rsidRPr="00BB73CE" w:rsidRDefault="00D74FFC" w:rsidP="00D74F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ЗАКОН </w:t>
      </w:r>
      <w:r w:rsidRPr="00BB73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РОСТОВСКОЙ ОБЛАСТИ</w:t>
      </w:r>
      <w:r w:rsidRPr="00BB73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/>
        <w:t>от 3 сентября 2014 года N 222-ЗС  </w:t>
      </w:r>
    </w:p>
    <w:p w:rsidR="00D74FFC" w:rsidRPr="00BB73CE" w:rsidRDefault="00D74FFC" w:rsidP="00D74FF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D74FFC" w:rsidRPr="00BB73CE" w:rsidRDefault="00D74FFC" w:rsidP="00D74FFC">
      <w:pPr>
        <w:shd w:val="clear" w:color="auto" w:fill="FFFFFF"/>
        <w:spacing w:before="150" w:after="75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 СОЦИАЛЬНОМ ОБСЛУЖИВАНИИ ГРАЖДАН В РОСТОВСКОЙ ОБЛАСТИ</w:t>
      </w:r>
    </w:p>
    <w:p w:rsidR="00D74FFC" w:rsidRPr="00BB73CE" w:rsidRDefault="00D74FFC" w:rsidP="00D74F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Принят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Законодательным Собранием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29 августа 2014 года</w:t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1. Общие положения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1. Предмет регулирования настоящего Областного закона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Настоящий Областной закон в соответствии с </w:t>
      </w:r>
      <w:hyperlink r:id="rId6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28 декабря 2013 года N 442-ФЗ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(далее - </w:t>
      </w:r>
      <w:hyperlink r:id="rId7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Федеральный закон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регулирует отдельные отношения в сфере социального обслуживания граждан (далее - социальное обслуживание) на территории Ростовской области, определяет в указанной сфере полномочия органов государственной власти Ростовской области, а также наделяет органы местного самоуправления отдельными государственными полномочиями Ростовской области в сфере социального обслуживания.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Действие настоящего Областного закона распространяется на граждан Российской Федерации, на иностранных граждан и лиц без гражданства, постоянно проживающих на территории Ростовской области, беженцев (далее - граждане, гражданин), а также на юридических лиц независимо от их организационно-правовой формы и индивидуальных предпринимателей, осуществляющих социальное обслуживание граждан в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2. Основные понятия, используемые в настоящем Областном законе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настоящем Областном законе используются основные понятия, предусмотренные статьей 3 </w:t>
      </w:r>
      <w:hyperlink r:id="rId8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3. Принципы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Социальное обслуживание основывается на соблюдении прав человека и уважении достоинства личности, носит гуманный характер и не допускает унижения чести и достоинства человека.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Социальное обслуживание осуществляется также на следующих принципах: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равный, свободный доступ граждан к социальному обслуживанию вне зависимости от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адресность предоставления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приближенность поставщиков социальных услуг к месту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поставщиков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сохранение пребывания гражданина в привычной благоприятной среде;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добровольность;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конфиденциальность.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2. Полномочия органов исполнительной власти Ростовской области в сфере социального обслуживания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4. Полномочия Правительства Ростовской области в сфере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К полномочиям Правительства Ростовской области в сфере социального обслуживания относятся: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правовое регулирование и организация социального обслуживания в Ростовской области в пределах полномочий, установленных </w:t>
      </w:r>
      <w:hyperlink r:id="rId9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утверждение государственных программ Ростовской области в сфере социального обслуживания и контроль за их исполнением;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определение органа государственной власти, уполномоченного на осуществление предусмотренных настоящим Областным законом полномочий в сфере социального обслуживания (далее - уполномоченный орган Ростовской области в сфере социального обслуживания);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утверждение регламента межведомственного взаимодействия органов исполнительной власти Ростовской области в связи с реализацией полномочий Ростовской области в сфере социального обслуживания граждан;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утверждение порядка предоставления социальных услуг поставщиками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6) установление порядка утверждения тарифов на социальные услуги на основании </w:t>
      </w:r>
      <w:proofErr w:type="spellStart"/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подушевых</w:t>
      </w:r>
      <w:proofErr w:type="spellEnd"/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нормативов финансирования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7) утверждение нормативов штатной численности организаций социального обслуживания, находящихся в ведении уполномоченного органа Ростовской области в сфере социального обслуживания (далее - организация социального обслуживания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Ростовской области), нормативов обеспечения мягким инвентарем и площадью жилых помещений при предоставлении социальных услуг указанными организациями;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утверждение норм питания в организациях социального обслуживания Ростовской области;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утверждение порядка организации осуществления регионального государственного контроля (надзора) в сфере социального обслуживания;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утверждение размера платы за предоставление социальных услуг и порядка ее взимания;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установление порядка реализации государственных программ Ростовской области в сфере социального обслуживания, в том числе инвестиционных программ;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организация поддержки социально ориентированных некоммерческих организаций, благотворителей и добровольцев, осуществляющих деятельность в сфере социального обслуживания граждан в Ростовской области в соответствии с федеральными и областными законами;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13) утверждение номенклатуры организаций социального обслуживания граждан в Ростовской области;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14) установление порядка принятия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самообслуживанию, на социальное обслуживание в стационарные организации социального обслуживания со специальным социальным обслуживанием граждан;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15) определение размера и порядка выплаты компенсации поставщику или поставщикам социальных услуг, которые включены в реестр поставщиков социальных услуг, но не участвуют в выполнении государственного задания (заказа), при получении у них гражданином социальных услуг, предусмотренных индивидуальной программой предоставления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16) определение иных обстоятельств, которые признаны ухудшающими или способными ухудшить условия жизнедеятельности граждан.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Правительство Ростовской области осуществляет иные полномочия в сфере социального обслуживания, отнесенные </w:t>
      </w:r>
      <w:hyperlink r:id="rId10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другими федеральными законами и иными нормативными правовыми актами Российской Федерации к ведению и полномочиям органов государственной власти субъектов Российской Федерации,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5. Полномочия уполномоченного органа Ростовской области в сфере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1. К полномочиям уполномоченного органа Ростовской области в сфере социального обслуживания относятся: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организация социального обслуживания в Ростовской области в пределах полномочий, установленных </w:t>
      </w:r>
      <w:hyperlink r:id="rId11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разработка и реализация государственных программ Ростовской области в сфере социального обслуживания;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координация деятельности поставщиков социальных услуг, общественных организаций и иных организаций, осуществляющих деятельность в сфере социального обслуживания граждан, в Ростовской области;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осуществление регионального государственного контроля (надзора) в сфере социального обслуживания;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формирование и ведение реестра поставщиков социальных услуг и регистра получателей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обеспечение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"Интернет" (далее - сеть "Интернет");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ведение учета и отчетности в сфере социального обслуживания в Ростовской области;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разработка и реализация мероприятий по формированию и развитию рынка социальных услуг, в том числе по развитию негосударственных организаций социального обслуживания граждан;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оказание содействия гражданам, общественным и иным организациям в осуществлении общественного контроля в сфере социального обслуживания;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разработка и апробация методик и технологий в сфере социального обслуживания;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утверждение порядка расходования средств, образовавшихся в результате взимания платы за предоставление социальных услуг, для организаций социального обслуживания в Ростовской области;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организация профессионального обучения, профессионального образования и дополнительного профессионального образования работников поставщиков социальных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Уполномоченный орган Ростовской области в сфере социального обслуживания осуществляет иные полномочия в сфере социального обслуживания, </w:t>
      </w:r>
      <w:proofErr w:type="spellStart"/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отнесенные</w:t>
      </w:r>
      <w:hyperlink r:id="rId12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</w:t>
        </w:r>
        <w:proofErr w:type="spellEnd"/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 xml:space="preserve"> законом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другими федеральными законами и иными нормативными правовыми актами Российской Федерации к полномочиям органа государственной власти субъекта Российской Федерации, уполномоченного на осуществление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предусмотренных </w:t>
      </w:r>
      <w:hyperlink r:id="rId13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полномочий в сфере социального обслуживания, если иное не установлено настоящим Областным законом, другими областными законами, нормативными правовыми актами Губернатора Ростовской области или Правительства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3. Полномочия органов местного самоуправления в сфере социального обслуживания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6. Полномочия органов местного самоуправления в сфере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Исполнительно-распорядительным органам муниципальных районов и городских округов в Ростовской области (далее - органы местного самоуправления) передаются на неограниченный срок следующие государственные полномочия Ростовской области в сфере социального обслуживания (далее - государственные полномочия):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по утверждению тарифов на социальные услуги на основании </w:t>
      </w:r>
      <w:proofErr w:type="spellStart"/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подушевых</w:t>
      </w:r>
      <w:proofErr w:type="spellEnd"/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нормативов финансирования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 социальному обслуживанию на дому: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граждан пожилого возраста, инвалидов (в том числе детей-инвалидов), частично утративших способность к самообслуживанию в связи с преклонным возрастом, болезнью, инвалидностью;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несовершеннолетних;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лиц, пострадавших в результате чрезвычайных ситуаций, вооруженных межнациональных (межэтнических) конфликтов;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по социально-медицинскому обслуживанию на дому граждан пожилого возраста и инвалидов, страдающих психическими расстройствами (в стадии ремиссии), туберкулезом (за исключением активной формы), тяжелыми заболеваниями (в том числе онкологическими) в поздних стадиях;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по стационарному обслуживанию граждан пожилого возраста и инвалидов, нуждающихся в социальной реабилитации;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по содержанию и обеспечению деятельности муниципальных организаций социального обслуживания, за исключением возмещения коммунальных расходов указанных организаций социального обслуживания.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Социальное обслуживание в пределах переданных органам местного самоуправления государственных полномочий осуществляется отраслевыми органами органов местного самоуправления в сфере социальной защиты граждан (далее - органы социальной защиты граждан), муниципальными организациями социального обслуживания.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7. Права и обязанности органов местного самоуправления при осуществлении государственных полномочий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1. При осуществлении государственных полномочий органы местного самоуправления вправе: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получать в органах государственной власти Ростовской области консультативную и методическую помощь;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распоряжаться финансовыми средствами и использовать материальные ресурсы, предоставленные в соответствии с настоящим Областным законом для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направлять в органы государственной власти Ростовской области предложения по вопросам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обжаловать в судебном порядке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При осуществлении государственных полномочий органы местного самоуправления обязаны: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соблюдать </w:t>
      </w:r>
      <w:hyperlink r:id="rId14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Конституцию Российской Федерации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федеральные законы, Устав Ростовской области, областные законы и нормативные правовые акты Правительства Ростовской области по вопросам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определять должностных лиц, ответственных за организацию осуществления и за осуществление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обеспечивать целевое расходование финансовых средств и надлежащее использование материальных ресурсов, предоставленных в соответствии с настоящим Областным законом для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предоставлять органам государственной власти Ростовской области, уполномоченным в соответствии настоящим Областным законом осуществлять контроль за исполнением государственных полномочий, информацию, материалы и документы, связанные с осуществлением государственных полномочий, а также направлять копии муниципальных правовых актов, принятых по вопросам организации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исполнять письменные предписания органов государственной власти Ростовской области, уполномоченных в соответствии с настоящим Областным законом осуществлять контроль за исполнением государственных полномочий, об устранении нарушений требований федеральных и областных законов по вопросам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6) представлять в органы государственной власти Ростовской области, уполномоченные в соответствии с настоящим Областным законом осуществлять контроль за исполнением государственных полномочий, сведения об уровне профессионализма (образовании, стаже (опыте) службы (работы), профессиональных знаниях и навыках) кандидатов для назначения на должности, определенные в соответствии с пунктом 2 настоящей части, а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также по их запросам в соответствии с федеральным законом - персональные данные лиц, назначенных на соответствующие должности. 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8. Права и обязанности органов государственной власти Ростовской области при осуществлении органами местного самоуправления государственных полномочий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Органы государственной власти Ростовской области при осуществлении органами местного самоуправления государственных полномочий вправе: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давать в порядке, установленном статьей 9 настоящего Областного закона, письменные предписания об устранении нарушений требований федеральных и областных законов по вопросам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запрашивать информацию, материалы и документы, связанные с осуществлением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оказывать консультативную и методическую помощь.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Органы государственной власти Ростовской области при осуществлении органами местного самоуправления государственных полномочий обязаны: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контролировать осуществление органами местного самоуправления государственных полномочий, а также использование предоставленных на эти цели финансовых средств и материальных ресурсов;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рассматривать обращения физических и юридических лиц по вопросам ненадлежащего осуществления органами местного самоуправления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обеспечивать органы местного самоуправления финансовыми средствами и материальными ресурсами;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рассматривать предложения органов местного самоуправления по вопросам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предоставлять органам местного самоуправления по их запросам информацию, материалы и документы, связанные с осуществлением государственных полномочий.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9. Порядок отчетности органов местного самоуправления об осуществлении государственных полномочий и порядок контроля за исполнением государственных полномочий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Органы местного самоуправления в связи с осуществлением государственных полномочий обязаны представлять в органы государственной власти Ростовской области, уполномоченные в соответствии с частью 2 настоящей статьи осуществлять контроль за исполнением государственных полномочий, ежемесячные, ежеквартальные и ежегодные отчеты по форме и в сроки, установленные Правительством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Контроль за исполнением государственных полномочий осуществляют: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1) Правительство Ростовской области - в части участия многофункциональных центров предоставления государственных и муниципальных услуг в исполнении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министерство труда и социального развития Ростовской области - в части исполнения органами местного самоуправления государственных полномочий.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Органы государственной власти Ростовской области, уполномоченные в соответствии с частью 2 настоящей статьи осуществлять контроль за исполнением государственных полномочий, вправе: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запрашивать у органов местного самоуправления и должностных лиц местного самоуправления информацию, материалы и документы, связанные с осуществлением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получать устную или письменную информацию от органов местного самоуправления и должностных лиц местного самоуправления в связи с осуществлением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рассматривать в порядке, установленном Правительством Ростовской области, сведения и материалы, предусмотренные пунктом 6 части 2 статьи 7 настоящего Областного закона, и при необходимости давать по ним заключения;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заслушивать отчеты о ходе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назначать уполномоченных должностных лиц для наблюдения за осуществлением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проводить правовую экспертизу муниципальных правовых актов, принятых по вопросам организации осуществления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проводить плановые и внеплановые проверки деятельности органов местного самоуправления по исполнению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давать письменные предписания об устранении нарушений требований федеральных и областных законов по вопросам осуществления государственных полномочий.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При обнаружении фактов неисполнения или ненадлежащего исполнения должностными лицами, определенными в соответствии с пунктом 2 части 2 статьи 7 настоящего Областного закона, возложенных на них обязанностей руководители органов государственной власти Ростовской области, уполномоченных в соответствии с частью 2 настоящей статьи осуществлять контроль за исполнением государственных полномочий, вправе обратиться к главе местной администрации с предложением о наложении дисциплинарных взысканий на виновных должностных лиц.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Контроль за использованием финансовых средств и материальных ресурсов, предоставленных на цели осуществления органами местного самоуправления государственных полномочий, осуществляется в порядке, установленном федеральным и областным законодательством для государственного финансового контроля и контроля за использованием государственного имущества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10. Условия и порядок прекращения осуществления органами местного самоуправления государственных полномочий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Осуществление органами местного самоуправления государственных полномочий может быть прекращено: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путем принятия областного закона с одновременным изъятием предоставленных субвенций и материальных ресурсов в случаях: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существенного изменения условий, влияющих на осуществление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нецелевого использования органами местного самоуправления бюджетных средств;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нарушения органами местного самоуправления </w:t>
      </w:r>
      <w:hyperlink r:id="rId15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федеральных и областных законов и иных нормативных правовых актов, установленного судом;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выявления фактов ненадлежащего исполнения органами местного самоуправления государственных полномочий;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 решению представительного органа муниципального образования в случае признания в судебном порядке несоответствия настоящего Областного закона требованиям, предусмотренным </w:t>
      </w:r>
      <w:hyperlink r:id="rId16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11. Финансовое и материально-техническое обеспечение государственных полномочий в сфере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Финансовое обеспечение государственных полномочий осуществляется за счет предоставляемых местным бюджетам субвенций из областного бюджета.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Порядок расчета субвенций на финансовое обеспечение исполнения органами местного самоуправления государственных полномочий определяется областным законом, регулирующим межбюджетные отношения органов государственной власти Ростовской области и органов местного самоуправления.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Общий объем субвенций, предоставляемых местным бюджетам для финансового обеспечения государственных полномочий, и их распределение по каждому муниципальному образованию устанавливаются областным законом об областном бюджете.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В случае необходимости использования при осуществлении органами местного самоуправления государственных полномочий материальных средств, находящихся в государственной собственности Ростовской области, перечень подлежащих передаче в пользование и (или) управление либо в муниципальную собственность материальных средств, необходимых для материально-технического обеспечения государственных полномочий, определяется Правительством Ростовской области в соответствии с Областным законом от 15 января 2001 года N 125-ЗС "О порядке управления и распоряжения государственной собственностью Ростовской области".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5. Органы местного самоуправления имеют право дополнительно использовать собственные материальные ресурсы и финансовые средства для осуществления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государственных полномочий в случаях и порядке, предусмотренных уставом муниципального образования.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4. Права и обязанности получателей социальных услуг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12. Права получателей социальных услуг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Получатели социальных услуг имеют право на: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уважительное и гуманное отношение;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выбор поставщика или поставщиков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отказ от предоставления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защиту своих прав и законных интересов в соответствии с законодательством Российской Федерации;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участие в составлении индивидуальных программ;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социальное сопровождение, предусмотренное статьей 22 </w:t>
      </w:r>
      <w:hyperlink r:id="rId17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13. Обязанности получателей социальных услуг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Получатели социальных услуг обязаны: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предоставлять сведения и документы, необходимые для предоставления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2. Сведения и документы, необходимые для предоставления социальных услуг, устанавливаются Правительством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5. Предоставление социального обслуживания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14. Обращение о предоставлении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к поставщикам социальных услуг, в орган социальной защиты граждан по месту жительства заявителя или в многофункциональный центр предоставления государственных и муниципальных услуг, у которого имеется соглашение о взаимодействии с органом социальной защиты граждан.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Заявление, представленное в форме электронного документа, направляется в указанные в части 1 настоящей статьи органы и организации с использованием сети "Интернет" на единый портал государственных и муниципальных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15. Признание гражданина нуждающимся в социальном обслуживании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Гражданин признается нуждающимся в социальном обслуживании в случае, если существуют следующие обстоятельства, которые ухудшают или могут ухудшить условия его жизнедеятельности: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наличие ребенка или детей (в том числе находящихся под опекой, попечительством), испытывающих трудности в социальной адаптации;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7) отсутствие работы и средств к существованию.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Решение о признании гражданина нуждающимся в социальном обслуживании либо об отказе в социальном обслуживании должно быть принято в течение пяти рабочих дней с даты подачи заявления. О принятом решении заявитель информируется в письменной или электронной форме. Решение об оказании срочных социальных услуг принимается немедленно.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Решение об отказе в социальном обслуживании может быть обжаловано в судебном порядке.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6. Организация предоставления социальных услуг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16. Перечень социальных услуг, предоставляемых поставщиками социальных услуг в Ростовской области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Социальные услуги предоставляются поставщиками социальных услуг в Ростовской области по перечню социальных услуг по их видам согласно приложению к настоящему Областному закону.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17. Организации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Организациями социального обслуживания являются организации, осуществляющие социальное обслуживание на дому, полустационарное социальное обслуживание, стационарное социальное обслуживание.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Организации социального обслуживания в Ростовской области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обслуживания, их структурных подразделений.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Организациями социального обслуживания независимо от форм собственности и организационно-правовых форм являются: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комплексные центры социального обслуживания населения;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комплексные центры социального обслуживания граждан пожилого возраста и инвалидов;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комплексные социальные центры по оказанию помощи лицам без определенного места жительства;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центры социального обслуживания граждан пожилого возраста и инвалидов;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5) стационарные организации социального обслуживания (дома-интернаты для престарелых и инвалидов, пансионаты для престарелых и инвалидов, специальные дома-интернаты для престарелых и инвалидов, психоневрологические интернаты, дома инвалидов, детские дома-интернаты для умственно отсталых и глубоко умственно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отсталых детей, дома-интернаты для детей с физическими недостатками, социально-реабилитационные отделения центров социального обслуживания граждан пожилого возраста и инвалидов);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дома ночного пребывания, центры социальной адаптации для лиц без определенного места жительства и занятий;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центры социальной помощи семье и детям;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социально-реабилитационные центры для несовершеннолетних;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социальные приюты;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реабилитационные центры для детей и подростков с ограниченными возможностями;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11) центры психолого-педагогической помощи населению;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12) иные организации, предоставляющие социальные услуги.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В государственных организациях социального обслуживания создаются попечительские советы.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Структура, порядок формирования, срок полномочий,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18. Информационные системы в сфере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Информационными системами в сфере социального обслуживания (далее - информационные системы) осуществляются сбор, хранение, обработка и предоставление информации о поставщиках социальных услуг (реестр поставщиков социальных услуг) и о получателях социальных услуг (регистр получателей социальных услуг) на основании данных, представляемых поставщиками социальных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Операторами информационных систем являются уполномоченный орган Ростовской области в сфере социального обслуживания и организации, с которыми указанный орган заключил договоры об эксплуатации информационных систем.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Информация, содержащаяся в информационных системах, используется в целях мониторинга социального обслуживания, осуществления государственного контроля (надзора) в сфере социального обслуживания в соответствии со статьей 33 </w:t>
      </w:r>
      <w:hyperlink r:id="rId18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и в иных целях, определенных законодательством Российской Федерации.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19. Реестр поставщиков социальных услуг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В Ростовской области формируется и ведется реестр поставщиков социальных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Включение организаций социального обслуживания в реестр поставщиков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социальных услуг осуществляется на добровольной основе.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Реестр поставщиков социальных услуг должен содержать информацию, предусмотренную частью 3 статьи 25 </w:t>
      </w:r>
      <w:hyperlink r:id="rId19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Реестр поставщиков социальных услуг в Ростовской области размещается на официальном сайте уполномоченного органа Ростовской области в сфере социального обслуживания в сети "Интернет" в соответствии с требованиями законодательства Российской Федерации.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20. Регистр получателей социальных услуг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Регистр получателей социальных услуг формируется в Ростовской области на основании данных, предоставляемых поставщиками социальных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Регистр получателей социальных услуг должен содержать информацию, предусмотренную частью 2 статьи 26 </w:t>
      </w:r>
      <w:hyperlink r:id="rId20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21. Порядок предоставления социальных услуг поставщиками социальных услуг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Порядок предоставления социальных услуг обязателен для исполнения поставщиками социальных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Предоставление социальных услуг должно соответствовать стандартам социальных услуг, которые устанавливают основные требования к объему, периодичности и качеству предоставления социальной услуги получателю социальной услуги, установленные по видам социальных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Порядок предоставления социальных услуг поставщиками социальных услуг устанавливается Правительством Ростовской области по формам социального обслуживания, видам социальных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22. Межведомственное взаимодействие при организации социального обслуживания в Ростовской области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Межведомственное взаимодействие при организации социального обслуживания в Ростовской области и социального сопровождения осуществляется на основе регламента межведомственного взаимодействия, определяющего содержание и порядок действий органов государственной власти Ростовской области в связи с реализацией полномочий, установленных настоящим Областным законом.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Регламент межведомственного взаимодействия утверждается Правительством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lastRenderedPageBreak/>
        <w:t>Статья 23. Мероприятия по профилактике обстоятельств, обусловливающих нуждаемость гражданина в социальном обслуживании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Профилактика обстоятельств, обусловливающих нуждаемость гражданина в социальном обслуживании, осуществляется путем: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обследования условий жизнедеятельности гражданина, определения причин, влияющих на ухудшение этих условий;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анализа данных государственной статистической отчетности, проведения при необходимости выборочных социологических опросов.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Мероприятия по профилактике обстоятельств, обусловливающих нуждаемость гражданина в социальном обслуживании, осуществляются, в том числе, в рамках государственных программ Ростовской области в сфере социального обслуживания.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7. Финансовое обеспечение социального обслуживания и условия оплаты социальных услуг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24. Финансовое обеспечение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Финансовое обеспечение социального обслуживания осуществляется за счет средств областного бюджета, благотворительных взносов и пожертвований, средств получателей социальных услуг при предоставлении социальных услуг за плату или частичную плату, доходов от предпринимательской и иной приносящей доход деятельности, осуществляемой организациями социального обслуживания, а также иных не запрещенных законом источников.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 социальному обслуживанию, и предоставляющими социальные услуги социально ориентированными некоммерческими организациями осуществляется путем предоставления субсидий из областного бюджета в соответствии с бюджетным законодательством Российской Федерации, 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за счет средств получателей социальных услуг при предоставлении социальных услуг за плату или частичную плату.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25. Предоставление социальных услуг бесплатно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несовершеннолетним;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лицам, пострадавшим в результате чрезвычайных ситуаций, вооруженных межнациональных (межэтнических) конфликтов.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2. 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нормативными правовыми актами Российской Федерации, ниже предельной величины или равен предельной величине среднедушевого дохода для предоставления социальных услуг бесплатно, установленной частью 4 настоящей статьи.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Нормативными правовыми актами Правительства Ростовской области могут быть предусмотрены иные категории граждан, которым социальные услуги предоставляются бесплатно.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Размер предельной величины среднедушевого дохода для предоставления социальных услуг бесплатно устанавливается в размере полуторной величины прожиточного минимума, установленного в Ростовской области для основных социально-демографических групп населения.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26. Определение размера платы за предоставление социальных услуг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плату, если на дату обращения среднедушевой доход получателей социальных услуг, рассчитанный в порядке, установленном Правительством Российской Федерации, превышает предельную величину среднедушевого дохода, установленную частью 4 статьи 25 настоящего Областного закона.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дохода, установленной частью 4 статьи 25 настоящего Областного закона.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 частях 1 и 3 статьи 25 настоящего Областного закона.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 </w:t>
      </w:r>
      <w:hyperlink r:id="rId21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Плата за предоставление социальных услуг производится в соответствии с договором о предоставлении социальных услуг, предусмотренным статьей 17 </w:t>
      </w:r>
      <w:hyperlink r:id="rId22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lastRenderedPageBreak/>
        <w:t>Глава 8. Меры социальной поддержки и стимулирования социальных работников организаций социального обслуживания Ростовской области и муниципальных организаций социального обслуживания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27. Меры социальной поддержки социальных работников организаций социального обслуживания Ростовской области и муниципальных организаций социального обслуживания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Социальные работники организаций социального обслуживания Ростовской области и муниципальных организаций социального обслуживания пользуются следующими льготами и гарантиями: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обеспечение спецодеждой, обувью и инвентарем за счет средств, предусмотренных в планах финансово-хозяйственной деятельности, бюджетных сметах организаций социального обслуживания Ростовской области и муниципальных организаций социального обслуживания в соответствии с правовыми актами уполномоченного органа Ростовской области в сфере социального обслуживания;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профилактический медицинский осмотр один раз в год и обследование при поступлении на работу за счет средств, предусмотренных в планах финансово-хозяйственной деятельности, бюджетных сметах организаций социального обслуживания Ростовской области и муниципальных организаций социального обслуживания;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получение дополнительного профессионального образования за счет средств работодателя;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бесплатный проезд на всех видах общественного внутригородского (внутрирайонного) транспорта, пригородного автомобильного транспорта (кроме такси) в случаях, когда их профессиональная деятельность связана с разъездами, в порядке, определяемом Правительством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  <w:t>Глава 9. Заключительные и переходные положения</w:t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28. Переходные положения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Утвержденный статьей 16 настоящего Областного закона перечень социальных услуг, предоставляемых поставщиками социальных услуг в Ростовской области, не может быть сокращен по сравнению с установленным по состоянию на 31 декабря 2014 года перечнем социальных услуг, предоставляемых организациями социального обслуживания в Ростовской области.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2. В рамках длящихся правоотношений для получателей социальных услуг, у которых право на получение социальных услуг возникло в соответствии с действовавшим до дня вступления в силу настоящего Областного закона порядком предоставления социальных услуг в Ростовской области, вновь устанавливаемые размеры платы за предоставление социальных услуг поставщиками социальных услуг в Ростовской области и условия ее предоставления в соответствии с настоящим Областным законом не могут быть выше размеров платы за предоставление этим лицам соответствующих социальных услуг, установленных по состоянию на 31 декабря 2014 года, а условия предоставления соответствующих социальных услуг не могут быть ухудшены по сравнению с 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условиями, установленными по состоянию на 31 декабря 2014 года.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E9ECF1"/>
        <w:spacing w:after="225" w:line="240" w:lineRule="auto"/>
        <w:ind w:left="-825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eastAsia="ru-RU"/>
        </w:rPr>
        <w:t>Статья 29. Вступление в силу настоящего Областного закона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Настоящий Областной закон вступает в силу с 1 января 2015 года.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Со дня вступления в силу настоящего Областного закона признать утратившими силу: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Областной закон от 22 октября 2004 года N 185-ЗС "О социальном обслуживании населения Ростовской области";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статью 7 Областного закона от 22 октября 2005 года N 376-ЗС "О внесении изменений в некоторые законодательные акты Ростовской области в связи с наделением органов местного самоуправления отдельными государственными полномочиями Ростовской области";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Областной закон от 18 сентября 2006 года N 547-ЗС "О внесении изменения в статью 8.1 Областного закона "О социальном обслуживании населения Ростовской области";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статью 8 Областного закона от 3 октября 2007 года N 780-ЗС "О внесении изменений в некоторые акты областного законодательства";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Областной закон от 26 декабря 2007 года N 845-ЗС "О внесении изменений в статью 17 Областного закона "О социальном обслуживании населения Ростовской области";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6) статью 9 Областного закона от 12 августа 2008 года N 63-ЗС "О внесении изменений в некоторые областные законы в связи с усилением государственного контроля за исполнением органами местного самоуправления переданных государственных полномочий";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7) Областной закон от 11 ноября 2010 года N 493-ЗС "О внесении изменений в Областной закон "О социальном обслуживании населения Ростовской области";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8) Областной закон от 31 октября 2011 года N 696-ЗС "О внесении изменений в Областной закон "О социальном обслуживании населения Ростовской области";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9) статью 7 Областного закона от 14 ноября 2013 года N 13-ЗС "О внесении изменений в отдельные областные законы";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10) статью 3 Областного закона от 23 декабря 2013 года N 85-ЗС "О внесении изменений в отдельные областные законы".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D74FFC" w:rsidRPr="00BB73CE" w:rsidRDefault="00D74FFC" w:rsidP="00D74F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Губернатор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Ростовской области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В.Ю.ГОЛУБЕВ</w:t>
      </w:r>
    </w:p>
    <w:p w:rsidR="00D74FFC" w:rsidRPr="00BB73CE" w:rsidRDefault="00D74FFC" w:rsidP="00D74FF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г. Ростов-на-Дону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 сентября 2014 года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N 222-ЗС</w:t>
      </w:r>
    </w:p>
    <w:p w:rsidR="00D74FFC" w:rsidRPr="00BB73CE" w:rsidRDefault="00D74FFC" w:rsidP="00D74FFC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Приложение. ПЕРЕЧЕНЬ СОЦИАЛЬНЫХ УСЛУГ ПО ВИДАМ СОЦИАЛЬНЫХ УСЛУГ, ПРЕДОСТАВЛЯЕМЫХ ПОСТАВЩИКАМИ СОЦИАЛЬНЫХ УСЛУГ В РОСТОВСКОЙ ОБЛАСТИ</w:t>
      </w:r>
    </w:p>
    <w:p w:rsidR="00D74FFC" w:rsidRPr="00BB73CE" w:rsidRDefault="00D74FFC" w:rsidP="00D74FF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Приложение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Областному закону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"О социальном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обслуживании граждан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 Ростовской области"</w:t>
      </w:r>
    </w:p>
    <w:p w:rsidR="00D74FFC" w:rsidRPr="00BB73CE" w:rsidRDefault="00D74FFC" w:rsidP="00D74FF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Социально-бытовые услуги: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в полустационарной и стационарной формах социального обслуживания: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предоставление площади жилых помещений;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предоставление в пользование мебели;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обеспечение питания;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г) обеспечение мягким инвентарем (одеждой, обувью, нательным бельем и постельными принадлежностями);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д) уборка жилых помещений;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е) организация досуга и отдыха, в том числе обеспечение книгами, журналами, газетами, настольными играми;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ж) стирка, глажка, ремонт нательного белья, одежды, постельных принадлежностей;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з) кормление;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и) помощь в выполнении санитарно-гигиенических процедур;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к) предоставление транспорта для поездок;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л) обеспечение сохранности личных вещей;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м) предоставление возможности для соблюдения личной гигиены;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в форме социального обслуживания на дому: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 и реабилитации, книг, газет, журналов;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помощь в приготовлении пищи;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кормление;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г) оплата за счет средств получателя социальных услуг жилищно-коммунальных услуг, услуг связи, взноса за капитальный ремонт, уплачиваемого собственниками помещений в многоквартирном доме;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д) сдача за счет средств получателя социальных услуг вещей в стирку, химчистку, ремонт, обратная их доставка;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е)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ж) организация помощи в проведении ремонта жилых помещений;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з) обеспечение кратковременного присмотра за детьми;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во всех формах социального обслуживания: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предоставление гигиенических услуг лицам, не способным по состоянию здоровья самостоятельно выполнять их;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отправка за счет средств получателя социальных услуг почтовой корреспонденции.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2. Социально-медицинские услуги: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другие);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проведение оздоровительных мероприятий;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систематическое наблюдение за получателями социальных услуг для выявления отклонений в состоянии их здоровья;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в полустационарной и стационарной формах социального обслуживания: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а) содействие в проведении медико-социальной экспертизы;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б) организация прохождения диспансеризации;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в) содействие в получении медицинской помощи.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3. Социально-психологические услуги: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социально-психологическое консультирование, в том числе по вопросам внутрисемейных отношений;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3) социально-психологический патронаж;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4) оказание психологической (экстренной психологической) помощи, в том числе гражданам, осуществляющим уход на дому за тяжелобольными получателями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5) психологическая диагностика в полустационарной и стационарной формах социального обслуживания.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4. Социально-педагогические услуги: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обучение родственников тяжелобольных получателей социальных услуг практическим навыкам общего ухода за ними;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социально-педагогическая коррекция, включая диагностику и консультирование.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5. Социально-трудовые услуги: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проведение мероприятий по использованию остаточных трудовых возможностей и обучению доступным профессиональным навыкам;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оказание помощи в трудоустройстве;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организация помощи в получении образования и (или) профессии инвалидами (детьми-инвалидами) в соответствии с их способностями.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6. Социально-правовые услуги: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оказание помощи в оформлении и восстановлении документов получателей социальных услуг;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оказание помощи в получении юридических услуг.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1) обучение инвалидов (детей-инвалидов) пользованию средствами ухода и техническими средствами реабилитации;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2) проведение социально-реабилитационных мероприятий в сфере социального обслуживания;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3) обучение навыкам самообслуживания, поведения в быту и общественных местах.</w:t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8. Срочные социальные услуги, предусмотренные пунктами 1-5 части 1 статьи 21</w:t>
      </w:r>
      <w:hyperlink r:id="rId23" w:history="1">
        <w:r w:rsidRPr="00BB73CE">
          <w:rPr>
            <w:rFonts w:ascii="Times New Roman" w:eastAsia="Times New Roman" w:hAnsi="Times New Roman" w:cs="Times New Roman"/>
            <w:color w:val="00466E"/>
            <w:spacing w:val="2"/>
            <w:sz w:val="24"/>
            <w:szCs w:val="24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BB73C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sectPr w:rsidR="00D74FFC" w:rsidRPr="00BB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317A"/>
    <w:multiLevelType w:val="multilevel"/>
    <w:tmpl w:val="86B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37771"/>
    <w:multiLevelType w:val="multilevel"/>
    <w:tmpl w:val="DD0E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C90784"/>
    <w:multiLevelType w:val="multilevel"/>
    <w:tmpl w:val="F5D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D4F10"/>
    <w:multiLevelType w:val="multilevel"/>
    <w:tmpl w:val="DBFA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0038CC"/>
    <w:multiLevelType w:val="multilevel"/>
    <w:tmpl w:val="3E1C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C16F1"/>
    <w:multiLevelType w:val="multilevel"/>
    <w:tmpl w:val="7F8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A7645"/>
    <w:multiLevelType w:val="multilevel"/>
    <w:tmpl w:val="0266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B7746"/>
    <w:multiLevelType w:val="multilevel"/>
    <w:tmpl w:val="1322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AF"/>
    <w:rsid w:val="0013555E"/>
    <w:rsid w:val="002520C3"/>
    <w:rsid w:val="005079AF"/>
    <w:rsid w:val="005D7CE5"/>
    <w:rsid w:val="0090261A"/>
    <w:rsid w:val="00BB73CE"/>
    <w:rsid w:val="00D7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4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4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4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CE5"/>
  </w:style>
  <w:style w:type="character" w:customStyle="1" w:styleId="10">
    <w:name w:val="Заголовок 1 Знак"/>
    <w:basedOn w:val="a0"/>
    <w:link w:val="1"/>
    <w:uiPriority w:val="9"/>
    <w:rsid w:val="00D7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F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4FF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4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4F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4F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4F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74FFC"/>
  </w:style>
  <w:style w:type="character" w:customStyle="1" w:styleId="info-title">
    <w:name w:val="info-title"/>
    <w:basedOn w:val="a0"/>
    <w:rsid w:val="00D74FFC"/>
  </w:style>
  <w:style w:type="paragraph" w:customStyle="1" w:styleId="formattext">
    <w:name w:val="formattext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4FFC"/>
    <w:rPr>
      <w:b/>
      <w:bCs/>
    </w:rPr>
  </w:style>
  <w:style w:type="paragraph" w:customStyle="1" w:styleId="copyright">
    <w:name w:val="copyright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74FFC"/>
  </w:style>
  <w:style w:type="paragraph" w:styleId="a7">
    <w:name w:val="Balloon Text"/>
    <w:basedOn w:val="a"/>
    <w:link w:val="a8"/>
    <w:uiPriority w:val="99"/>
    <w:semiHidden/>
    <w:unhideWhenUsed/>
    <w:rsid w:val="001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4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4F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4F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74F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CE5"/>
  </w:style>
  <w:style w:type="character" w:customStyle="1" w:styleId="10">
    <w:name w:val="Заголовок 1 Знак"/>
    <w:basedOn w:val="a0"/>
    <w:link w:val="1"/>
    <w:uiPriority w:val="9"/>
    <w:rsid w:val="00D7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4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74F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4FF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4FF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4FF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4FF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4FF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4FF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74FFC"/>
  </w:style>
  <w:style w:type="character" w:customStyle="1" w:styleId="info-title">
    <w:name w:val="info-title"/>
    <w:basedOn w:val="a0"/>
    <w:rsid w:val="00D74FFC"/>
  </w:style>
  <w:style w:type="paragraph" w:customStyle="1" w:styleId="formattext">
    <w:name w:val="formattext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74FFC"/>
    <w:rPr>
      <w:b/>
      <w:bCs/>
    </w:rPr>
  </w:style>
  <w:style w:type="paragraph" w:customStyle="1" w:styleId="copyright">
    <w:name w:val="copyright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74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74FFC"/>
  </w:style>
  <w:style w:type="paragraph" w:styleId="a7">
    <w:name w:val="Balloon Text"/>
    <w:basedOn w:val="a"/>
    <w:link w:val="a8"/>
    <w:uiPriority w:val="99"/>
    <w:semiHidden/>
    <w:unhideWhenUsed/>
    <w:rsid w:val="0013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50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915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8140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2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87786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607076">
                          <w:marLeft w:val="-1465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995200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566206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95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530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34525732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0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8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61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081033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94394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7367" TargetMode="External"/><Relationship Id="rId13" Type="http://schemas.openxmlformats.org/officeDocument/2006/relationships/hyperlink" Target="http://docs.cntd.ru/document/499067367" TargetMode="External"/><Relationship Id="rId18" Type="http://schemas.openxmlformats.org/officeDocument/2006/relationships/hyperlink" Target="http://docs.cntd.ru/document/49906736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99067367" TargetMode="Externa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99067367" TargetMode="External"/><Relationship Id="rId17" Type="http://schemas.openxmlformats.org/officeDocument/2006/relationships/hyperlink" Target="http://docs.cntd.ru/document/499067367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4990673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49906736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hyperlink" Target="http://docs.cntd.ru/document/499067367" TargetMode="External"/><Relationship Id="rId10" Type="http://schemas.openxmlformats.org/officeDocument/2006/relationships/hyperlink" Target="http://docs.cntd.ru/document/499067367" TargetMode="External"/><Relationship Id="rId19" Type="http://schemas.openxmlformats.org/officeDocument/2006/relationships/hyperlink" Target="http://docs.cntd.ru/document/4990673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67367" TargetMode="External"/><Relationship Id="rId14" Type="http://schemas.openxmlformats.org/officeDocument/2006/relationships/hyperlink" Target="http://docs.cntd.ru/document/9004937" TargetMode="External"/><Relationship Id="rId22" Type="http://schemas.openxmlformats.org/officeDocument/2006/relationships/hyperlink" Target="http://docs.cntd.ru/document/499067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7242</Words>
  <Characters>41280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Vica</cp:lastModifiedBy>
  <cp:revision>2</cp:revision>
  <cp:lastPrinted>2017-03-23T09:41:00Z</cp:lastPrinted>
  <dcterms:created xsi:type="dcterms:W3CDTF">2017-07-21T09:23:00Z</dcterms:created>
  <dcterms:modified xsi:type="dcterms:W3CDTF">2017-07-21T09:23:00Z</dcterms:modified>
</cp:coreProperties>
</file>