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127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Default="00B127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B1272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ПРАВИТЕЛЬСТВО РОССИЙСКОЙ ФЕДЕРАЦИИ</w:t>
      </w:r>
    </w:p>
    <w:p w:rsidR="00000000" w:rsidRDefault="00B127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B1272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000000" w:rsidRDefault="00B1272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от </w:t>
      </w:r>
      <w:r>
        <w:rPr>
          <w:rFonts w:ascii="Times New Roman" w:hAnsi="Times New Roman"/>
          <w:b/>
          <w:bCs/>
          <w:sz w:val="36"/>
          <w:szCs w:val="36"/>
        </w:rPr>
        <w:t>18</w:t>
      </w:r>
      <w:r>
        <w:rPr>
          <w:rFonts w:ascii="Times New Roman" w:hAnsi="Times New Roman"/>
          <w:b/>
          <w:bCs/>
          <w:sz w:val="36"/>
          <w:szCs w:val="36"/>
        </w:rPr>
        <w:t xml:space="preserve"> октября </w:t>
      </w:r>
      <w:r>
        <w:rPr>
          <w:rFonts w:ascii="Times New Roman" w:hAnsi="Times New Roman"/>
          <w:b/>
          <w:bCs/>
          <w:sz w:val="36"/>
          <w:szCs w:val="36"/>
        </w:rPr>
        <w:t>2014</w:t>
      </w:r>
      <w:r>
        <w:rPr>
          <w:rFonts w:ascii="Times New Roman" w:hAnsi="Times New Roman"/>
          <w:b/>
          <w:bCs/>
          <w:sz w:val="36"/>
          <w:szCs w:val="36"/>
        </w:rPr>
        <w:t xml:space="preserve"> г</w:t>
      </w:r>
      <w:r>
        <w:rPr>
          <w:rFonts w:ascii="Times New Roman" w:hAnsi="Times New Roman"/>
          <w:b/>
          <w:bCs/>
          <w:sz w:val="36"/>
          <w:szCs w:val="36"/>
        </w:rPr>
        <w:t>.</w:t>
      </w:r>
      <w:r>
        <w:rPr>
          <w:rFonts w:ascii="Times New Roman" w:hAnsi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</w:rPr>
        <w:t>N</w:t>
      </w:r>
      <w:r>
        <w:rPr>
          <w:rFonts w:ascii="Times New Roman" w:hAnsi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</w:rPr>
        <w:t>1075</w:t>
      </w:r>
    </w:p>
    <w:p w:rsidR="00000000" w:rsidRDefault="00B127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B1272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ОБ УТВЕРЖДЕНИИ ПРАВИЛ ОПРЕДЕЛЕНИЯ СРЕДНЕДУШЕВОГО ДОХОДА ДЛЯ ПРЕДОСТАВЛЕНИЯ СОЦИАЛЬНЫХ УСЛУГ БЕСПЛАТНО</w:t>
      </w:r>
    </w:p>
    <w:p w:rsidR="00000000" w:rsidRDefault="00B127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4" w:history="1">
        <w:r>
          <w:rPr>
            <w:rFonts w:ascii="Times New Roman" w:hAnsi="Times New Roman"/>
            <w:sz w:val="24"/>
            <w:szCs w:val="24"/>
            <w:u w:val="single"/>
          </w:rPr>
          <w:t>частью 4</w:t>
        </w:r>
      </w:hyperlink>
      <w:r>
        <w:rPr>
          <w:rFonts w:ascii="Times New Roman" w:hAnsi="Times New Roman"/>
          <w:sz w:val="24"/>
          <w:szCs w:val="24"/>
        </w:rPr>
        <w:t xml:space="preserve"> статьи </w:t>
      </w:r>
      <w:r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Об основах социального обслуживания граждан в Российской Федерации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Правительство Российской Федерации постановляет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B127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Утвердить пр</w:t>
      </w:r>
      <w:r>
        <w:rPr>
          <w:rFonts w:ascii="Times New Roman" w:hAnsi="Times New Roman"/>
          <w:sz w:val="24"/>
          <w:szCs w:val="24"/>
        </w:rPr>
        <w:t>илагаемые Правила определения среднедушевого дохода для предоставления социальных услуг бесплатно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B127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Министерству труда и социальной защиты Российской Федерации совместно с Министерством финансов Российской Федерации давать разъяснения по вопросам примене</w:t>
      </w:r>
      <w:r>
        <w:rPr>
          <w:rFonts w:ascii="Times New Roman" w:hAnsi="Times New Roman"/>
          <w:sz w:val="24"/>
          <w:szCs w:val="24"/>
        </w:rPr>
        <w:t>ния Правил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утвержденных настоящим постановлением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B127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Настоящее постановление вступает в силу с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января </w:t>
      </w:r>
      <w:r>
        <w:rPr>
          <w:rFonts w:ascii="Times New Roman" w:hAnsi="Times New Roman"/>
          <w:sz w:val="24"/>
          <w:szCs w:val="24"/>
        </w:rPr>
        <w:t>2015</w:t>
      </w:r>
      <w:r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B127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B1272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Председатель Правительства</w:t>
      </w:r>
    </w:p>
    <w:p w:rsidR="00000000" w:rsidRDefault="00B1272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Российской Федерации</w:t>
      </w:r>
    </w:p>
    <w:p w:rsidR="00000000" w:rsidRDefault="00B1272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Д</w:t>
      </w:r>
      <w:r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i/>
          <w:iCs/>
          <w:sz w:val="24"/>
          <w:szCs w:val="24"/>
        </w:rPr>
        <w:t>МЕДВЕДЕВ</w:t>
      </w:r>
    </w:p>
    <w:p w:rsidR="00000000" w:rsidRDefault="00B127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1E03" w:rsidRDefault="003F1E0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3F1E03" w:rsidRDefault="003F1E0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3F1E03" w:rsidRDefault="003F1E0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3F1E03" w:rsidRDefault="003F1E0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3F1E03" w:rsidRDefault="003F1E0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3F1E03" w:rsidRDefault="003F1E0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3F1E03" w:rsidRDefault="003F1E0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3F1E03" w:rsidRDefault="003F1E0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3F1E03" w:rsidRDefault="003F1E0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3F1E03" w:rsidRDefault="003F1E0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00000" w:rsidRDefault="00B1272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i/>
          <w:iCs/>
          <w:sz w:val="24"/>
          <w:szCs w:val="24"/>
        </w:rPr>
        <w:lastRenderedPageBreak/>
        <w:t>УТВЕРЖДЕНЫ</w:t>
      </w:r>
    </w:p>
    <w:p w:rsidR="00000000" w:rsidRDefault="00B1272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постановлением Правительства</w:t>
      </w:r>
    </w:p>
    <w:p w:rsidR="00000000" w:rsidRDefault="00B1272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Российской Федерации</w:t>
      </w:r>
    </w:p>
    <w:p w:rsidR="00000000" w:rsidRDefault="00B1272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от </w:t>
      </w:r>
      <w:r>
        <w:rPr>
          <w:rFonts w:ascii="Times New Roman" w:hAnsi="Times New Roman"/>
          <w:i/>
          <w:iCs/>
          <w:sz w:val="24"/>
          <w:szCs w:val="24"/>
        </w:rPr>
        <w:t>18</w:t>
      </w:r>
      <w:r>
        <w:rPr>
          <w:rFonts w:ascii="Times New Roman" w:hAnsi="Times New Roman"/>
          <w:i/>
          <w:iCs/>
          <w:sz w:val="24"/>
          <w:szCs w:val="24"/>
        </w:rPr>
        <w:t xml:space="preserve"> октября </w:t>
      </w:r>
      <w:r>
        <w:rPr>
          <w:rFonts w:ascii="Times New Roman" w:hAnsi="Times New Roman"/>
          <w:i/>
          <w:iCs/>
          <w:sz w:val="24"/>
          <w:szCs w:val="24"/>
        </w:rPr>
        <w:t>2014</w:t>
      </w:r>
      <w:r>
        <w:rPr>
          <w:rFonts w:ascii="Times New Roman" w:hAnsi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N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1075</w:t>
      </w:r>
    </w:p>
    <w:p w:rsidR="00000000" w:rsidRDefault="00B127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B1272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ПРАВИЛА</w:t>
      </w:r>
    </w:p>
    <w:p w:rsidR="00000000" w:rsidRDefault="00B1272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ОПРЕДЕЛЕНИЯ СРЕДНЕДУШЕВОГО ДОХОДА ДЛЯ ПРЕДОСТАВЛЕНИЯ СОЦИАЛЬНЫХ УСЛУГ БЕСПЛАТНО</w:t>
      </w:r>
    </w:p>
    <w:p w:rsidR="00000000" w:rsidRDefault="00B127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Настоящие Правила устанавливают порядок определения среднедушевого дохода для предоставления социальных услуг бесплатно в целях реализации Федерального </w:t>
      </w:r>
      <w:hyperlink r:id="rId5" w:history="1">
        <w:r>
          <w:rPr>
            <w:rFonts w:ascii="Times New Roman" w:hAnsi="Times New Roman"/>
            <w:sz w:val="24"/>
            <w:szCs w:val="24"/>
            <w:u w:val="single"/>
          </w:rPr>
          <w:t>закона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Об основах социального обслуживания граждан в Российской Федерации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далее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среднедушевой доход</w:t>
      </w:r>
      <w:r>
        <w:rPr>
          <w:rFonts w:ascii="Times New Roman" w:hAnsi="Times New Roman"/>
          <w:sz w:val="24"/>
          <w:szCs w:val="24"/>
        </w:rPr>
        <w:t>).</w:t>
      </w:r>
    </w:p>
    <w:p w:rsidR="00000000" w:rsidRDefault="00B127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Расчет среднедушевого дохода в отношении получателя социальных у</w:t>
      </w:r>
      <w:r>
        <w:rPr>
          <w:rFonts w:ascii="Times New Roman" w:hAnsi="Times New Roman"/>
          <w:sz w:val="24"/>
          <w:szCs w:val="24"/>
        </w:rPr>
        <w:t>слуг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 исключением лиц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указанных в частях </w:t>
      </w:r>
      <w:hyperlink r:id="rId6" w:history="1">
        <w:r>
          <w:rPr>
            <w:rFonts w:ascii="Times New Roman" w:hAnsi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/>
          <w:sz w:val="24"/>
          <w:szCs w:val="24"/>
        </w:rPr>
        <w:t xml:space="preserve"> и </w:t>
      </w:r>
      <w:hyperlink r:id="rId7" w:history="1">
        <w:r>
          <w:rPr>
            <w:rFonts w:ascii="Times New Roman" w:hAnsi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/>
          <w:sz w:val="24"/>
          <w:szCs w:val="24"/>
        </w:rPr>
        <w:t xml:space="preserve"> статьи </w:t>
      </w:r>
      <w:r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Об основ</w:t>
      </w:r>
      <w:r>
        <w:rPr>
          <w:rFonts w:ascii="Times New Roman" w:hAnsi="Times New Roman"/>
          <w:sz w:val="24"/>
          <w:szCs w:val="24"/>
        </w:rPr>
        <w:t>ах социального обслуживания граждан в Российской Федерации</w:t>
      </w:r>
      <w:r>
        <w:rPr>
          <w:rFonts w:ascii="Times New Roman" w:hAnsi="Times New Roman"/>
          <w:sz w:val="24"/>
          <w:szCs w:val="24"/>
        </w:rPr>
        <w:t>",</w:t>
      </w:r>
      <w:r>
        <w:rPr>
          <w:rFonts w:ascii="Times New Roman" w:hAnsi="Times New Roman"/>
          <w:sz w:val="24"/>
          <w:szCs w:val="24"/>
        </w:rPr>
        <w:t xml:space="preserve"> производится на дату обращения и осуществляется на основании документов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сведений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предусмотренных порядком предоставления социальных услуг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утвержденным уполномоченным органом государственной в</w:t>
      </w:r>
      <w:r>
        <w:rPr>
          <w:rFonts w:ascii="Times New Roman" w:hAnsi="Times New Roman"/>
          <w:sz w:val="24"/>
          <w:szCs w:val="24"/>
        </w:rPr>
        <w:t>ласти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 составе семьи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наличии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отсутствии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доходов членов семьи или одиноко проживающего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гражданина и принадлежащем им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ему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имуществе</w:t>
      </w:r>
      <w:proofErr w:type="gramEnd"/>
      <w:r>
        <w:rPr>
          <w:rFonts w:ascii="Times New Roman" w:hAnsi="Times New Roman"/>
          <w:sz w:val="24"/>
          <w:szCs w:val="24"/>
        </w:rPr>
        <w:t xml:space="preserve"> на праве собственности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B127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В целях настоящих Правил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B127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 составе семьи учитываются супруги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родители и несовершеннолет</w:t>
      </w:r>
      <w:r>
        <w:rPr>
          <w:rFonts w:ascii="Times New Roman" w:hAnsi="Times New Roman"/>
          <w:sz w:val="24"/>
          <w:szCs w:val="24"/>
        </w:rPr>
        <w:t>ние дети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совместно проживающие с получателем социальных услуг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000000" w:rsidRDefault="00B127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под датой обращения понимается дата подачи заявления о предоставлении социальных услуг либо дата представления сведений об изменении состава семьи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доходов членов семьи или одиноко проживаю</w:t>
      </w:r>
      <w:r>
        <w:rPr>
          <w:rFonts w:ascii="Times New Roman" w:hAnsi="Times New Roman"/>
          <w:sz w:val="24"/>
          <w:szCs w:val="24"/>
        </w:rPr>
        <w:t xml:space="preserve">щего гражданина и принадлежащего им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ему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имущества на праве собственности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B127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При расчете среднедушевого дохода в состав семьи не включаются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B127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лица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отбывающие наказание в виде лишения свободы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лица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отношении которых применена мера пресечения в виде </w:t>
      </w:r>
      <w:r>
        <w:rPr>
          <w:rFonts w:ascii="Times New Roman" w:hAnsi="Times New Roman"/>
          <w:sz w:val="24"/>
          <w:szCs w:val="24"/>
        </w:rPr>
        <w:t>заключения под стражу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лица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находящиеся на принудительном лечении по решению суда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B127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лица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находящиеся на полном государственном обеспечении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B127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При расчете среднедушевого дохода учитываются следующие доходы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полученные в денежной форме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B127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дивид</w:t>
      </w:r>
      <w:r>
        <w:rPr>
          <w:rFonts w:ascii="Times New Roman" w:hAnsi="Times New Roman"/>
          <w:sz w:val="24"/>
          <w:szCs w:val="24"/>
        </w:rPr>
        <w:t>енды и проценты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полученные от российской организации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проценты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полученные от российских индивидуальных предпринимателей 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иностранной организации в связи с деятельностью ее обособленного подразделения в Российской Федерации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B127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страховые вы</w:t>
      </w:r>
      <w:r>
        <w:rPr>
          <w:rFonts w:ascii="Times New Roman" w:hAnsi="Times New Roman"/>
          <w:sz w:val="24"/>
          <w:szCs w:val="24"/>
        </w:rPr>
        <w:t>платы при наступлении страхового случая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том числе периодические </w:t>
      </w:r>
      <w:r>
        <w:rPr>
          <w:rFonts w:ascii="Times New Roman" w:hAnsi="Times New Roman"/>
          <w:sz w:val="24"/>
          <w:szCs w:val="24"/>
        </w:rPr>
        <w:lastRenderedPageBreak/>
        <w:t xml:space="preserve">страховые выплаты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ренты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аннуитеты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выплаты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связанные с участием страхователя в инвестиционном доходе страховщика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выкупные суммы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полученные от российской организации 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от иностранной организации в связи с деятельностью ее обособленного подразделения в Российской Федерации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B127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доходы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полученные от использования в Российской Федерации авторских или смежных прав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B127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доходы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полученные от сдачи в аренду или иного испол</w:t>
      </w:r>
      <w:r>
        <w:rPr>
          <w:rFonts w:ascii="Times New Roman" w:hAnsi="Times New Roman"/>
          <w:sz w:val="24"/>
          <w:szCs w:val="24"/>
        </w:rPr>
        <w:t>ьзования имущества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находящегося в Российской Федерации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B127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доходы от реализации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B127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недвижимого имущества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находящегося в Российской Федерации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B127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Российской Федерации акций или иных ценных бумаг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долей участия в уставном капитале организаций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B127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Росси</w:t>
      </w:r>
      <w:r>
        <w:rPr>
          <w:rFonts w:ascii="Times New Roman" w:hAnsi="Times New Roman"/>
          <w:sz w:val="24"/>
          <w:szCs w:val="24"/>
        </w:rPr>
        <w:t>йской Федерации акций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иных ценных бумаг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долей участия в уставном капитале организаций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полученные от участия в инвестиционном товариществе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B127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 требования к российской организации или иностранной организации в связи с деятельностью ее обособленного подр</w:t>
      </w:r>
      <w:r>
        <w:rPr>
          <w:rFonts w:ascii="Times New Roman" w:hAnsi="Times New Roman"/>
          <w:sz w:val="24"/>
          <w:szCs w:val="24"/>
        </w:rPr>
        <w:t>азделения на территории Российской Федерации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B127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иного имущества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находящегося в Российской Федерации и принадлежащего гражданину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B127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вознаграждение за выполнение трудовых или иных обязанностей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выполненную работу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оказанную услугу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совершение действия в Росс</w:t>
      </w:r>
      <w:r>
        <w:rPr>
          <w:rFonts w:ascii="Times New Roman" w:hAnsi="Times New Roman"/>
          <w:sz w:val="24"/>
          <w:szCs w:val="24"/>
        </w:rPr>
        <w:t>ийской Федерации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При этом вознаграждение директоров и иные аналогичные выплаты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получаемые членами органа управления организации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совета директоров или иного подобного органа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налогового резидента Российской Федерации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местом нахождения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управления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кот</w:t>
      </w:r>
      <w:r>
        <w:rPr>
          <w:rFonts w:ascii="Times New Roman" w:hAnsi="Times New Roman"/>
          <w:sz w:val="24"/>
          <w:szCs w:val="24"/>
        </w:rPr>
        <w:t>орой является Российская Федерация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рассматриваются как доходы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полученные от источников в Российской Федерации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независимо от места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где фактически исполнялись возложенные на этих лиц управленческие обязанности или откуда производились выплаты указанных в</w:t>
      </w:r>
      <w:r>
        <w:rPr>
          <w:rFonts w:ascii="Times New Roman" w:hAnsi="Times New Roman"/>
          <w:sz w:val="24"/>
          <w:szCs w:val="24"/>
        </w:rPr>
        <w:t>ознаграждений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000000" w:rsidRDefault="00B127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пенсии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пособия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стипендии и иные аналогичные выплаты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полученные гражданином в соответствии с законодательством Российской Федерации или полученные от иностранной организации в связи с деятельностью ее обособленного подразделения в Росси</w:t>
      </w:r>
      <w:r>
        <w:rPr>
          <w:rFonts w:ascii="Times New Roman" w:hAnsi="Times New Roman"/>
          <w:sz w:val="24"/>
          <w:szCs w:val="24"/>
        </w:rPr>
        <w:t>йской Федерации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B127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доходы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полученные от использования любых транспортных средств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включая морские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речные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воздушные суда и автомобильные транспортные средства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связи с перевозками в Российскую Федерацию 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из Российской Федерации или в ее предела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штрафы и иные санкции за простой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задержку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таких транспортных средств в пунктах погрузки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выгрузки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 Российской Федерации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000000" w:rsidRDefault="00B127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доходы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полученные от использования трубопроводов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линий электропередачи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линий оптико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волоконной 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беспроводно</w:t>
      </w:r>
      <w:r>
        <w:rPr>
          <w:rFonts w:ascii="Times New Roman" w:hAnsi="Times New Roman"/>
          <w:sz w:val="24"/>
          <w:szCs w:val="24"/>
        </w:rPr>
        <w:t>й связи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иных сре</w:t>
      </w:r>
      <w:proofErr w:type="gramStart"/>
      <w:r>
        <w:rPr>
          <w:rFonts w:ascii="Times New Roman" w:hAnsi="Times New Roman"/>
          <w:sz w:val="24"/>
          <w:szCs w:val="24"/>
        </w:rPr>
        <w:t>дств св</w:t>
      </w:r>
      <w:proofErr w:type="gramEnd"/>
      <w:r>
        <w:rPr>
          <w:rFonts w:ascii="Times New Roman" w:hAnsi="Times New Roman"/>
          <w:sz w:val="24"/>
          <w:szCs w:val="24"/>
        </w:rPr>
        <w:t>язи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включая компьютерные сети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 территории Российской Федерации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B127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выплаты правопреемникам умерших застрахованных лиц в случаях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предусмотренных законодательством Российской Федерации об обязательном пенсионном страховании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B127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>ные доходы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получаемые гражданином в результате осуществления им деятельности в Российской Федерации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B127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компенсация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выплачиваемая государственным органом или общественным объединением за время исполнения государственных или общественных обязанностей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B127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денежное довольствие военнослужащих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сотрудников органов внутренних дел Российской Федерации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учреждений и органов уголовно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исполнительной системы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таможенных органов Российской Федерации и других органов правоохранительной службы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дополнительные в</w:t>
      </w:r>
      <w:r>
        <w:rPr>
          <w:rFonts w:ascii="Times New Roman" w:hAnsi="Times New Roman"/>
          <w:sz w:val="24"/>
          <w:szCs w:val="24"/>
        </w:rPr>
        <w:t>ыплаты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имеющие постоянный характер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продовольственное обеспечение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денежная компенсация взамен продовольственного пайка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установленные законодательством Российской Федерации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B127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денежное вознаграждение по договору об осуществлении опеки или попечительс</w:t>
      </w:r>
      <w:r>
        <w:rPr>
          <w:rFonts w:ascii="Times New Roman" w:hAnsi="Times New Roman"/>
          <w:sz w:val="24"/>
          <w:szCs w:val="24"/>
        </w:rPr>
        <w:t>тва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денежные выплаты по договорам ренты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пожизненного содержания с иждивением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B127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Доходы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получаемые в иностранной валюте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пересчитываются в рубли по курсу Центрального банка Российской Федерации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установленному на дату фактического получения этих</w:t>
      </w:r>
      <w:r>
        <w:rPr>
          <w:rFonts w:ascii="Times New Roman" w:hAnsi="Times New Roman"/>
          <w:sz w:val="24"/>
          <w:szCs w:val="24"/>
        </w:rPr>
        <w:t xml:space="preserve"> доходов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B127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Доходы учитываются до вычета налогов и сборов в соответствии с законодательством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B127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Сумма заработной платы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включая выплаты компенсационного и стимулирующего характера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предусмотренная системой оплаты труда и выплачиваема</w:t>
      </w:r>
      <w:r>
        <w:rPr>
          <w:rFonts w:ascii="Times New Roman" w:hAnsi="Times New Roman"/>
          <w:sz w:val="24"/>
          <w:szCs w:val="24"/>
        </w:rPr>
        <w:t>я по результатам работы за месяц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учитывается в доходах семьи или одиноко проживающего гражданина в месяце ее фактического получения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который приходится на расчетный период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При иных установленных сроках расчета и выплаты заработной платы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включая выплаты </w:t>
      </w:r>
      <w:r>
        <w:rPr>
          <w:rFonts w:ascii="Times New Roman" w:hAnsi="Times New Roman"/>
          <w:sz w:val="24"/>
          <w:szCs w:val="24"/>
        </w:rPr>
        <w:t>компенсационного и стимулирующего характера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сумма полученной заработной платы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включая выплаты компенсационного и стимулирующего характера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делится на количество месяцев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 которые она начислена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учитывается в доходах семьи или одиноко проживающего гра</w:t>
      </w:r>
      <w:r>
        <w:rPr>
          <w:rFonts w:ascii="Times New Roman" w:hAnsi="Times New Roman"/>
          <w:sz w:val="24"/>
          <w:szCs w:val="24"/>
        </w:rPr>
        <w:t>жданина за те месяцы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которые приходятся на расчетный период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B127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Суммы оплаты сезонных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временных и других видов работ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выполняемых по срочным трудовым договорам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доходов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полученных от исполнения договоров гражданско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правового характера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доходов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полученных от осуществления предпринимательской и иной деятельности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делятся на количество месяцев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 которые они начислены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получены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и учитываются в доходах семьи или одиноко проживающего гражданина за те месяцы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которые приходятся на расчетный период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000000" w:rsidRDefault="00B127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Суммы доходов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полученных от сдачи в аренду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наем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недвижимого и иного имущества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делятся на количество месяцев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 которые они получены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учитываются в доходах за те месяцы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которые приходятся на расчетный период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B127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 xml:space="preserve"> Расчет среднедушевого дохода пр</w:t>
      </w:r>
      <w:r>
        <w:rPr>
          <w:rFonts w:ascii="Times New Roman" w:hAnsi="Times New Roman"/>
          <w:sz w:val="24"/>
          <w:szCs w:val="24"/>
        </w:rPr>
        <w:t xml:space="preserve">оизводится исходя из суммы доходов членов семьи или одиноко проживающего гражданина за последние </w:t>
      </w:r>
      <w:r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календарных месяцев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предшествующих месяцу подачи заявления о предоставлении социальных услуг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B127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 xml:space="preserve"> Среднедушевой доход рассчитывается путем деления одной дв</w:t>
      </w:r>
      <w:r>
        <w:rPr>
          <w:rFonts w:ascii="Times New Roman" w:hAnsi="Times New Roman"/>
          <w:sz w:val="24"/>
          <w:szCs w:val="24"/>
        </w:rPr>
        <w:t>енадцатой суммы доходов всех членов семьи за расчетный период на число членов семьи</w:t>
      </w:r>
      <w:r>
        <w:rPr>
          <w:rFonts w:ascii="Times New Roman" w:hAnsi="Times New Roman"/>
          <w:sz w:val="24"/>
          <w:szCs w:val="24"/>
        </w:rPr>
        <w:t>.</w:t>
      </w:r>
    </w:p>
    <w:p w:rsidR="00B1272C" w:rsidRDefault="00B127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>
        <w:rPr>
          <w:rFonts w:ascii="Times New Roman" w:hAnsi="Times New Roman"/>
          <w:sz w:val="24"/>
          <w:szCs w:val="24"/>
        </w:rPr>
        <w:t xml:space="preserve"> Доход одиноко проживающего гражданина определяется как одна двенадцатая суммы его доходов за расчетный период</w:t>
      </w:r>
      <w:r>
        <w:rPr>
          <w:rFonts w:ascii="Times New Roman" w:hAnsi="Times New Roman"/>
          <w:sz w:val="24"/>
          <w:szCs w:val="24"/>
        </w:rPr>
        <w:t>.</w:t>
      </w:r>
    </w:p>
    <w:sectPr w:rsidR="00B1272C" w:rsidSect="003F1E03">
      <w:pgSz w:w="12240" w:h="15840"/>
      <w:pgMar w:top="567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1E03"/>
    <w:rsid w:val="003F1E03"/>
    <w:rsid w:val="00B1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223782#l8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23782#l87" TargetMode="External"/><Relationship Id="rId5" Type="http://schemas.openxmlformats.org/officeDocument/2006/relationships/hyperlink" Target="https://normativ.kontur.ru/document?moduleid=1&amp;documentid=223782#l0" TargetMode="External"/><Relationship Id="rId4" Type="http://schemas.openxmlformats.org/officeDocument/2006/relationships/hyperlink" Target="https://normativ.kontur.ru/document?moduleid=1&amp;documentid=223782#l22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1360</Words>
  <Characters>7755</Characters>
  <Application>Microsoft Office Word</Application>
  <DocSecurity>0</DocSecurity>
  <Lines>64</Lines>
  <Paragraphs>18</Paragraphs>
  <ScaleCrop>false</ScaleCrop>
  <Company>1</Company>
  <LinksUpToDate>false</LinksUpToDate>
  <CharactersWithSpaces>9097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2018-03-07T07:37:00Z</dcterms:created>
  <dcterms:modified xsi:type="dcterms:W3CDTF">2018-03-07T07:37:00Z</dcterms:modified>
</cp:coreProperties>
</file>